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9A32" w14:textId="77777777" w:rsidR="002C0D22" w:rsidRPr="002C0D22" w:rsidRDefault="002C0D22" w:rsidP="002C0D22"/>
    <w:p w14:paraId="09EB58B1" w14:textId="77777777" w:rsidR="002C0D22" w:rsidRPr="002C0D22" w:rsidRDefault="002C0D22" w:rsidP="002C0D22"/>
    <w:p w14:paraId="2CDA02EC" w14:textId="77F3D284" w:rsidR="002C0D22" w:rsidRDefault="002C0D22" w:rsidP="002C0D22">
      <w:pPr>
        <w:jc w:val="center"/>
      </w:pPr>
      <w:r w:rsidRPr="002C0D22">
        <w:drawing>
          <wp:inline distT="0" distB="0" distL="0" distR="0" wp14:anchorId="2713D8DF" wp14:editId="2639099D">
            <wp:extent cx="1257300" cy="1257300"/>
            <wp:effectExtent l="0" t="0" r="0" b="0"/>
            <wp:docPr id="117642073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D22">
        <w:drawing>
          <wp:inline distT="0" distB="0" distL="0" distR="0" wp14:anchorId="3F73B2D0" wp14:editId="58A0A725">
            <wp:extent cx="1257300" cy="1257300"/>
            <wp:effectExtent l="0" t="0" r="0" b="0"/>
            <wp:docPr id="114989821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1C8C" w14:textId="77777777" w:rsidR="002C0D22" w:rsidRPr="002C0D22" w:rsidRDefault="002C0D22" w:rsidP="002C0D22">
      <w:pPr>
        <w:jc w:val="center"/>
        <w:rPr>
          <w:b/>
          <w:bCs/>
          <w:sz w:val="32"/>
          <w:szCs w:val="32"/>
        </w:rPr>
      </w:pPr>
      <w:r w:rsidRPr="002C0D22">
        <w:rPr>
          <w:b/>
          <w:bCs/>
          <w:sz w:val="32"/>
          <w:szCs w:val="32"/>
        </w:rPr>
        <w:t>Uznesenie XVII. valného zhromaždenia</w:t>
      </w:r>
    </w:p>
    <w:p w14:paraId="4392D218" w14:textId="77777777" w:rsidR="002C0D22" w:rsidRPr="002C0D22" w:rsidRDefault="002C0D22" w:rsidP="002C0D22">
      <w:pPr>
        <w:jc w:val="center"/>
        <w:rPr>
          <w:b/>
          <w:bCs/>
          <w:sz w:val="32"/>
          <w:szCs w:val="32"/>
        </w:rPr>
      </w:pPr>
      <w:r w:rsidRPr="002C0D22">
        <w:rPr>
          <w:b/>
          <w:bCs/>
          <w:sz w:val="32"/>
          <w:szCs w:val="32"/>
        </w:rPr>
        <w:t>združenia NEF Hospodársky klub – MMV z 12. 12. 2024</w:t>
      </w:r>
    </w:p>
    <w:p w14:paraId="7292B523" w14:textId="77777777" w:rsidR="002C0D22" w:rsidRPr="002C0D22" w:rsidRDefault="002C0D22" w:rsidP="002C0D22">
      <w:pPr>
        <w:rPr>
          <w:b/>
          <w:bCs/>
        </w:rPr>
      </w:pPr>
    </w:p>
    <w:p w14:paraId="013BF86E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Podľa Stanov na odsúhlasenie navrhnutej zmeny Stanov a uznesenia XVII. VZ je potrebná väčšina z prítomných riadnych členov.</w:t>
      </w:r>
    </w:p>
    <w:p w14:paraId="74B6390C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 xml:space="preserve">Z 31 prítomných riadnych členov hlasovalo 29  riadnych členov združenia, ktorí vyjadrili súhlas : </w:t>
      </w:r>
    </w:p>
    <w:p w14:paraId="0DB77E32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-  s výročnou správou za obdobie október 2022 – december 2024 a návrhom zamerania aktivít združenia v rokoch 2025-2026, ktorú predniesol predstaviteľ a správca združenia P. Kasalovský,</w:t>
      </w:r>
    </w:p>
    <w:p w14:paraId="5370F458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- s úpravou Stanov,</w:t>
      </w:r>
    </w:p>
    <w:p w14:paraId="2F5AA5F1" w14:textId="443D93C9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poverilo predstaviteľa a</w:t>
      </w:r>
      <w:r>
        <w:rPr>
          <w:b/>
          <w:bCs/>
        </w:rPr>
        <w:t> </w:t>
      </w:r>
      <w:r w:rsidRPr="002C0D22">
        <w:rPr>
          <w:b/>
          <w:bCs/>
        </w:rPr>
        <w:t>správcu</w:t>
      </w:r>
      <w:r>
        <w:rPr>
          <w:b/>
          <w:bCs/>
        </w:rPr>
        <w:t xml:space="preserve"> združenia</w:t>
      </w:r>
      <w:r w:rsidRPr="002C0D22">
        <w:rPr>
          <w:b/>
          <w:bCs/>
        </w:rPr>
        <w:t>, aby do 12. 1. 2025 oznámil MV SR schválenú  zmenu Stanov,</w:t>
      </w:r>
    </w:p>
    <w:p w14:paraId="439CDD73" w14:textId="0184A453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poverilo predstaviteľa a</w:t>
      </w:r>
      <w:r>
        <w:rPr>
          <w:b/>
          <w:bCs/>
        </w:rPr>
        <w:t> </w:t>
      </w:r>
      <w:r w:rsidRPr="002C0D22">
        <w:rPr>
          <w:b/>
          <w:bCs/>
        </w:rPr>
        <w:t>správcu</w:t>
      </w:r>
      <w:r>
        <w:rPr>
          <w:b/>
          <w:bCs/>
        </w:rPr>
        <w:t xml:space="preserve"> združenia</w:t>
      </w:r>
      <w:r w:rsidRPr="002C0D22">
        <w:rPr>
          <w:b/>
          <w:bCs/>
        </w:rPr>
        <w:t>, aby poslal  schválenú výročnú správu MV SR.</w:t>
      </w:r>
    </w:p>
    <w:p w14:paraId="73E868E1" w14:textId="77777777" w:rsidR="002C0D22" w:rsidRPr="002C0D22" w:rsidRDefault="002C0D22" w:rsidP="002C0D22">
      <w:pPr>
        <w:rPr>
          <w:b/>
          <w:bCs/>
        </w:rPr>
      </w:pPr>
    </w:p>
    <w:p w14:paraId="360C735B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 xml:space="preserve">Zapísal : </w:t>
      </w:r>
    </w:p>
    <w:p w14:paraId="16B22807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Dr. Peter Kasalovský</w:t>
      </w:r>
    </w:p>
    <w:p w14:paraId="4BB65056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Predstaviteľ a správca združenia</w:t>
      </w:r>
    </w:p>
    <w:p w14:paraId="2C34CB22" w14:textId="77777777" w:rsidR="002C0D22" w:rsidRPr="002C0D22" w:rsidRDefault="002C0D22" w:rsidP="002C0D22">
      <w:pPr>
        <w:rPr>
          <w:b/>
          <w:bCs/>
        </w:rPr>
      </w:pPr>
    </w:p>
    <w:p w14:paraId="0061B3AB" w14:textId="77777777" w:rsidR="002C0D22" w:rsidRPr="002C0D22" w:rsidRDefault="002C0D22" w:rsidP="002C0D22">
      <w:pPr>
        <w:rPr>
          <w:b/>
          <w:bCs/>
        </w:rPr>
      </w:pPr>
      <w:r w:rsidRPr="002C0D22">
        <w:rPr>
          <w:b/>
          <w:bCs/>
        </w:rPr>
        <w:t>Bratislava, 12. 12. 2024</w:t>
      </w:r>
    </w:p>
    <w:p w14:paraId="49432AEF" w14:textId="77777777" w:rsidR="002C0D22" w:rsidRDefault="002C0D22"/>
    <w:p w14:paraId="248681AF" w14:textId="77777777" w:rsidR="002C0D22" w:rsidRDefault="002C0D22"/>
    <w:sectPr w:rsidR="002C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2"/>
    <w:rsid w:val="002C0D22"/>
    <w:rsid w:val="007C5476"/>
    <w:rsid w:val="008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F4EE"/>
  <w15:chartTrackingRefBased/>
  <w15:docId w15:val="{F772FF02-8878-4939-81EF-8949F3F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cp:lastPrinted>2024-12-12T18:21:00Z</cp:lastPrinted>
  <dcterms:created xsi:type="dcterms:W3CDTF">2024-12-12T18:17:00Z</dcterms:created>
  <dcterms:modified xsi:type="dcterms:W3CDTF">2024-12-12T18:22:00Z</dcterms:modified>
</cp:coreProperties>
</file>